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CD" w:rsidRPr="00C9513C" w:rsidRDefault="007437CD" w:rsidP="007437CD">
      <w:pPr>
        <w:framePr w:hSpace="142" w:wrap="around" w:vAnchor="page" w:hAnchor="page" w:x="867" w:y="721"/>
        <w:rPr>
          <w:rFonts w:ascii="Arial" w:hAnsi="Arial" w:cs="Arial"/>
        </w:rPr>
      </w:pPr>
    </w:p>
    <w:p w:rsidR="00B516FB" w:rsidRDefault="00B516FB">
      <w:pPr>
        <w:autoSpaceDE/>
        <w:autoSpaceDN/>
        <w:spacing w:after="200" w:line="276" w:lineRule="auto"/>
        <w:jc w:val="left"/>
        <w:rPr>
          <w:rFonts w:ascii="Tahoma" w:hAnsi="Tahoma" w:cs="Tahoma"/>
          <w:b/>
          <w:sz w:val="22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9E2F76" w:rsidRPr="009E2F76" w:rsidTr="00EB57AC">
        <w:tc>
          <w:tcPr>
            <w:tcW w:w="3047" w:type="dxa"/>
          </w:tcPr>
          <w:p w:rsidR="009E2F76" w:rsidRPr="009E2F76" w:rsidRDefault="009E2F76" w:rsidP="009E2F76">
            <w:pPr>
              <w:suppressAutoHyphens/>
              <w:autoSpaceDE/>
              <w:autoSpaceDN/>
              <w:rPr>
                <w:rFonts w:ascii="Tahoma" w:hAnsi="Tahoma" w:cs="Tahoma"/>
                <w:b/>
                <w:sz w:val="22"/>
                <w:szCs w:val="24"/>
                <w:lang w:eastAsia="ar-SA"/>
              </w:rPr>
            </w:pPr>
          </w:p>
          <w:p w:rsidR="009E2F76" w:rsidRPr="009E2F76" w:rsidRDefault="009E2F76" w:rsidP="009E2F76">
            <w:pPr>
              <w:suppressAutoHyphens/>
              <w:autoSpaceDE/>
              <w:autoSpaceDN/>
              <w:rPr>
                <w:rFonts w:ascii="Tahoma" w:hAnsi="Tahoma" w:cs="Tahoma"/>
                <w:b/>
                <w:sz w:val="22"/>
                <w:szCs w:val="24"/>
                <w:lang w:eastAsia="ar-SA"/>
              </w:rPr>
            </w:pPr>
          </w:p>
          <w:p w:rsidR="009E2F76" w:rsidRPr="009E2F76" w:rsidRDefault="009E2F76" w:rsidP="009E2F76">
            <w:pPr>
              <w:suppressAutoHyphens/>
              <w:autoSpaceDE/>
              <w:autoSpaceDN/>
              <w:rPr>
                <w:rFonts w:ascii="Tahoma" w:hAnsi="Tahoma" w:cs="Tahoma"/>
                <w:b/>
                <w:sz w:val="22"/>
                <w:szCs w:val="24"/>
                <w:lang w:eastAsia="ar-SA"/>
              </w:rPr>
            </w:pPr>
          </w:p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sz w:val="18"/>
                <w:szCs w:val="24"/>
                <w:lang w:eastAsia="ar-SA"/>
              </w:rPr>
              <w:t>(pieczęć wykonawcy)</w:t>
            </w:r>
          </w:p>
        </w:tc>
      </w:tr>
    </w:tbl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right"/>
        <w:rPr>
          <w:rFonts w:ascii="Tahoma" w:hAnsi="Tahoma" w:cs="Tahoma"/>
          <w:b/>
          <w:bCs/>
          <w:sz w:val="20"/>
          <w:szCs w:val="24"/>
          <w:lang w:val="x-none" w:eastAsia="ar-SA"/>
        </w:rPr>
      </w:pPr>
      <w:r w:rsidRPr="009E2F76">
        <w:rPr>
          <w:rFonts w:ascii="Tahoma" w:hAnsi="Tahoma" w:cs="Tahoma"/>
          <w:b/>
          <w:bCs/>
          <w:sz w:val="20"/>
          <w:szCs w:val="24"/>
          <w:lang w:val="x-none" w:eastAsia="ar-SA"/>
        </w:rPr>
        <w:t>Załącznik nr 3</w:t>
      </w: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ind w:left="-284"/>
        <w:jc w:val="center"/>
        <w:rPr>
          <w:rFonts w:ascii="Tahoma" w:hAnsi="Tahoma" w:cs="Tahoma"/>
          <w:b/>
          <w:bCs/>
          <w:sz w:val="20"/>
          <w:szCs w:val="24"/>
          <w:lang w:val="x-none" w:eastAsia="ar-SA"/>
        </w:rPr>
      </w:pPr>
      <w:r w:rsidRPr="009E2F76">
        <w:rPr>
          <w:rFonts w:ascii="Tahoma" w:hAnsi="Tahoma" w:cs="Tahoma"/>
          <w:b/>
          <w:bCs/>
          <w:sz w:val="20"/>
          <w:szCs w:val="24"/>
          <w:lang w:val="x-none" w:eastAsia="ar-SA"/>
        </w:rPr>
        <w:t>FORMULARZ CENOWY</w:t>
      </w: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left"/>
        <w:rPr>
          <w:rFonts w:ascii="Tahoma" w:hAnsi="Tahoma" w:cs="Tahoma"/>
          <w:b/>
          <w:bCs/>
          <w:sz w:val="20"/>
          <w:szCs w:val="24"/>
          <w:lang w:val="x-none"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 xml:space="preserve">moc umowna – 65 kW 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>przewidywane zużycie kWh – 180 000 kWh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>grupa taryfowa – C21</w:t>
      </w: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>PPE PL 0037310067730532</w:t>
      </w:r>
    </w:p>
    <w:tbl>
      <w:tblPr>
        <w:tblW w:w="10691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05"/>
        <w:gridCol w:w="2010"/>
        <w:gridCol w:w="1571"/>
        <w:gridCol w:w="1418"/>
        <w:gridCol w:w="1134"/>
        <w:gridCol w:w="1760"/>
      </w:tblGrid>
      <w:tr w:rsidR="009E2F76" w:rsidRPr="009E2F76" w:rsidTr="0096170B">
        <w:trPr>
          <w:cantSplit/>
          <w:trHeight w:val="7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Opis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C90E3F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 xml:space="preserve">Ilość </w:t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szacunkowa podana przez Zamawiającego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C90E3F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14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C</w:t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ena jednostk. netto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C90E3F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1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</w:t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tość</w:t>
            </w:r>
            <w:r w:rsidR="0096170B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br/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C90E3F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Pod</w:t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atek VAT</w:t>
            </w:r>
          </w:p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[zł]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</w:t>
            </w:r>
            <w:r w:rsidR="0096170B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br/>
            </w: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brutto [zł]</w:t>
            </w:r>
          </w:p>
        </w:tc>
      </w:tr>
      <w:tr w:rsidR="009E2F76" w:rsidRPr="009E2F76" w:rsidTr="0096170B">
        <w:trPr>
          <w:cantSplit/>
          <w:trHeight w:val="4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90E3F" w:rsidRDefault="00C90E3F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Dos</w:t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ta</w:t>
            </w:r>
            <w:bookmarkStart w:id="0" w:name="_GoBack"/>
            <w:bookmarkEnd w:id="0"/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 xml:space="preserve">wa </w:t>
            </w:r>
          </w:p>
          <w:p w:rsidR="00C90E3F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 xml:space="preserve">energii </w:t>
            </w:r>
          </w:p>
          <w:p w:rsidR="009E2F76" w:rsidRPr="009E2F76" w:rsidRDefault="00C90E3F" w:rsidP="00C90E3F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 xml:space="preserve"> </w:t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elektrycznej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>Sprzedaż energii elektrycznej – zł/kWh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180 000 kWh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9E2F76" w:rsidRPr="009E2F76" w:rsidTr="0096170B">
        <w:trPr>
          <w:cantSplit/>
          <w:trHeight w:val="1015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9E2F76" w:rsidRPr="009E2F76" w:rsidTr="0096170B">
        <w:trPr>
          <w:cantSplit/>
          <w:trHeight w:val="5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76" w:rsidRPr="009E2F76" w:rsidRDefault="009E2F76" w:rsidP="002C04B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sz w:val="18"/>
                <w:szCs w:val="24"/>
                <w:lang w:eastAsia="ar-SA"/>
              </w:rPr>
              <w:t>I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Razem energia elektryczna czynna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</w:tr>
      <w:tr w:rsidR="009E2F76" w:rsidRPr="009E2F76" w:rsidTr="0096170B">
        <w:trPr>
          <w:cantSplit/>
          <w:trHeight w:val="267"/>
        </w:trPr>
        <w:tc>
          <w:tcPr>
            <w:tcW w:w="10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90E3F" w:rsidRPr="009E2F76" w:rsidTr="0096170B">
        <w:trPr>
          <w:cantSplit/>
          <w:trHeight w:val="140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Dystrybucja energii elektrycznej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0E3F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 xml:space="preserve">Składnik zmienny stawki </w:t>
            </w:r>
          </w:p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sieciowej – zł/kWh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180 000 kWh</w:t>
            </w:r>
          </w:p>
          <w:p w:rsidR="009E2F76" w:rsidRPr="009E2F76" w:rsidRDefault="009E2F76" w:rsidP="0096170B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96170B">
        <w:trPr>
          <w:cantSplit/>
          <w:trHeight w:val="1120"/>
        </w:trPr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0E3F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Stawka jakościowa</w:t>
            </w:r>
          </w:p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 xml:space="preserve"> – zł/kWh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180 000 kWh</w:t>
            </w:r>
          </w:p>
          <w:p w:rsidR="009E2F76" w:rsidRPr="009E2F76" w:rsidRDefault="009E2F76" w:rsidP="0096170B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96170B">
        <w:trPr>
          <w:cantSplit/>
          <w:trHeight w:val="607"/>
        </w:trPr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E3F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 xml:space="preserve">Stawka opłaty </w:t>
            </w:r>
          </w:p>
          <w:p w:rsidR="00C90E3F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 xml:space="preserve">przejściowej </w:t>
            </w:r>
          </w:p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– zł/kW/miesiąc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65 kW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96170B">
        <w:trPr>
          <w:cantSplit/>
          <w:trHeight w:val="558"/>
        </w:trPr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E3F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 xml:space="preserve">Składnik stały stawki </w:t>
            </w:r>
          </w:p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sieciowej zł/kW/miesiąc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65 kW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96170B">
        <w:trPr>
          <w:cantSplit/>
          <w:trHeight w:val="56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Opłata abonamentowa –</w:t>
            </w:r>
          </w:p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zł-m-c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41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24</w:t>
            </w:r>
            <w:r w:rsidRPr="009E2F76">
              <w:rPr>
                <w:rFonts w:ascii="Tahoma" w:hAnsi="Tahoma" w:cs="Tahoma"/>
                <w:sz w:val="18"/>
                <w:szCs w:val="24"/>
                <w:lang w:val="x-none" w:eastAsia="ar-SA"/>
              </w:rPr>
              <w:t xml:space="preserve"> m-c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9E2F76" w:rsidRPr="009E2F76" w:rsidTr="0096170B">
        <w:trPr>
          <w:cantSplit/>
          <w:trHeight w:val="6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76" w:rsidRPr="009E2F76" w:rsidRDefault="009E2F76" w:rsidP="002C04B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II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Razem dystrybucja energii elektrycznej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suppressAutoHyphens/>
              <w:autoSpaceDE/>
              <w:autoSpaceDN/>
              <w:ind w:left="-354" w:right="71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9E2F76" w:rsidRPr="009E2F76" w:rsidTr="0096170B">
        <w:tblPrEx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76" w:rsidRPr="009E2F76" w:rsidRDefault="009E2F76" w:rsidP="002C04B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80"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 + II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6170B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right="71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OGÓŁEM (razem energia elektryczna + razem dystrybucja)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-354" w:right="71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</w:tr>
    </w:tbl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rPr>
          <w:rFonts w:ascii="Tahoma" w:hAnsi="Tahoma" w:cs="Tahoma"/>
          <w:sz w:val="14"/>
          <w:szCs w:val="24"/>
          <w:lang w:val="x-none"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0"/>
          <w:lang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  <w:r w:rsidRPr="009E2F76">
        <w:rPr>
          <w:rFonts w:ascii="Tahoma" w:hAnsi="Tahoma" w:cs="Tahoma"/>
          <w:sz w:val="20"/>
          <w:lang w:eastAsia="ar-SA"/>
        </w:rPr>
        <w:t>Miejscowość i data:                              (...............................................)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  <w:r w:rsidRPr="009E2F76">
        <w:rPr>
          <w:rFonts w:ascii="Tahoma" w:hAnsi="Tahoma" w:cs="Tahoma"/>
          <w:color w:val="000000"/>
          <w:sz w:val="20"/>
          <w:lang w:eastAsia="ar-SA"/>
        </w:rPr>
        <w:t>Podpis/podpisy osób upoważnionych do podpisani oferty ( ...................................................................)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</w:p>
    <w:p w:rsidR="0096170B" w:rsidRDefault="0096170B">
      <w:pPr>
        <w:autoSpaceDE/>
        <w:autoSpaceDN/>
        <w:spacing w:after="200" w:line="276" w:lineRule="auto"/>
        <w:jc w:val="left"/>
        <w:rPr>
          <w:rFonts w:ascii="Tahoma" w:hAnsi="Tahoma" w:cs="Tahoma"/>
          <w:color w:val="000000"/>
          <w:sz w:val="20"/>
          <w:lang w:eastAsia="ar-SA"/>
        </w:rPr>
      </w:pPr>
      <w:r>
        <w:rPr>
          <w:rFonts w:ascii="Tahoma" w:hAnsi="Tahoma" w:cs="Tahoma"/>
          <w:color w:val="000000"/>
          <w:sz w:val="20"/>
          <w:lang w:eastAsia="ar-SA"/>
        </w:rPr>
        <w:br w:type="page"/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right"/>
        <w:rPr>
          <w:rFonts w:ascii="Tahoma" w:hAnsi="Tahoma" w:cs="Tahoma"/>
          <w:b/>
          <w:bCs/>
          <w:sz w:val="20"/>
          <w:szCs w:val="24"/>
          <w:lang w:val="x-none" w:eastAsia="ar-SA"/>
        </w:rPr>
      </w:pPr>
      <w:r w:rsidRPr="009E2F76">
        <w:rPr>
          <w:rFonts w:ascii="Tahoma" w:hAnsi="Tahoma" w:cs="Tahoma"/>
          <w:b/>
          <w:bCs/>
          <w:sz w:val="20"/>
          <w:szCs w:val="24"/>
          <w:lang w:val="x-none" w:eastAsia="ar-SA"/>
        </w:rPr>
        <w:t>Załącznik nr 3</w:t>
      </w: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center"/>
        <w:rPr>
          <w:rFonts w:ascii="Tahoma" w:hAnsi="Tahoma" w:cs="Tahoma"/>
          <w:b/>
          <w:bCs/>
          <w:sz w:val="20"/>
          <w:szCs w:val="24"/>
          <w:lang w:eastAsia="ar-SA"/>
        </w:rPr>
      </w:pPr>
      <w:r w:rsidRPr="009E2F76">
        <w:rPr>
          <w:rFonts w:ascii="Tahoma" w:hAnsi="Tahoma" w:cs="Tahoma"/>
          <w:b/>
          <w:bCs/>
          <w:sz w:val="20"/>
          <w:szCs w:val="24"/>
          <w:lang w:val="x-none" w:eastAsia="ar-SA"/>
        </w:rPr>
        <w:t>FORMULARZ CENOWY</w:t>
      </w: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center"/>
        <w:rPr>
          <w:rFonts w:ascii="Tahoma" w:hAnsi="Tahoma" w:cs="Tahoma"/>
          <w:b/>
          <w:bCs/>
          <w:sz w:val="20"/>
          <w:szCs w:val="24"/>
          <w:lang w:eastAsia="ar-SA"/>
        </w:rPr>
      </w:pP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left"/>
        <w:rPr>
          <w:rFonts w:ascii="Tahoma" w:hAnsi="Tahoma" w:cs="Tahoma"/>
          <w:b/>
          <w:bCs/>
          <w:sz w:val="20"/>
          <w:szCs w:val="24"/>
          <w:lang w:val="x-none"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 xml:space="preserve">moc umowna – </w:t>
      </w:r>
      <w:r w:rsidRPr="009E2F76">
        <w:rPr>
          <w:rFonts w:ascii="Tahoma" w:hAnsi="Tahoma" w:cs="Tahoma"/>
          <w:sz w:val="22"/>
          <w:szCs w:val="24"/>
        </w:rPr>
        <w:t>14 kW</w:t>
      </w:r>
      <w:r w:rsidRPr="009E2F76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 xml:space="preserve">przewidywane zużycie kWh – </w:t>
      </w:r>
      <w:r w:rsidRPr="009E2F76">
        <w:rPr>
          <w:rFonts w:ascii="Tahoma" w:hAnsi="Tahoma" w:cs="Tahoma"/>
          <w:sz w:val="22"/>
          <w:szCs w:val="24"/>
        </w:rPr>
        <w:t>25 000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 xml:space="preserve">grupa taryfowa – </w:t>
      </w:r>
      <w:r w:rsidRPr="009E2F76">
        <w:rPr>
          <w:rFonts w:ascii="Tahoma" w:hAnsi="Tahoma" w:cs="Tahoma"/>
          <w:sz w:val="22"/>
          <w:szCs w:val="24"/>
          <w:lang w:eastAsia="ar-SA"/>
        </w:rPr>
        <w:t>C11</w:t>
      </w: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rPr>
          <w:rFonts w:ascii="Tahoma" w:hAnsi="Tahoma" w:cs="Tahoma"/>
          <w:sz w:val="22"/>
          <w:szCs w:val="22"/>
          <w:lang w:eastAsia="ar-SA"/>
        </w:rPr>
      </w:pPr>
      <w:r w:rsidRPr="009E2F76">
        <w:rPr>
          <w:rFonts w:ascii="Tahoma" w:hAnsi="Tahoma" w:cs="Tahoma"/>
          <w:sz w:val="22"/>
          <w:szCs w:val="22"/>
          <w:lang w:eastAsia="ar-SA"/>
        </w:rPr>
        <w:t>PPE 0037310010890754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984"/>
        <w:gridCol w:w="1559"/>
        <w:gridCol w:w="1418"/>
        <w:gridCol w:w="1134"/>
        <w:gridCol w:w="1701"/>
      </w:tblGrid>
      <w:tr w:rsidR="00C90E3F" w:rsidRPr="009E2F76" w:rsidTr="00B516FB">
        <w:trPr>
          <w:cantSplit/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Ilość szacunkowa podana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Cena jednostk. netto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B516FB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br/>
            </w:r>
            <w:r w:rsidR="009E2F76"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Podatek VAT</w:t>
            </w:r>
          </w:p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 brutto [zł]</w:t>
            </w:r>
          </w:p>
        </w:tc>
      </w:tr>
      <w:tr w:rsidR="00C90E3F" w:rsidRPr="009E2F76" w:rsidTr="00B516FB">
        <w:trPr>
          <w:cantSplit/>
          <w:trHeight w:val="1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Dostawa energii elektrycznej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>Sprzedaż energii elektrycznej – zł/kWh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25 000 kWh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B516FB">
        <w:trPr>
          <w:cantSplit/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sz w:val="18"/>
                <w:szCs w:val="24"/>
                <w:lang w:eastAsia="ar-SA"/>
              </w:rPr>
              <w:t>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Razem energia elektryczna czynna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</w:tr>
      <w:tr w:rsidR="009E2F76" w:rsidRPr="009E2F76" w:rsidTr="00B516FB">
        <w:trPr>
          <w:cantSplit/>
          <w:trHeight w:val="267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C90E3F" w:rsidRPr="009E2F76" w:rsidTr="00B516FB">
        <w:trPr>
          <w:cantSplit/>
          <w:trHeight w:val="14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ind w:left="113" w:right="113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Dystrybucja energii elektrycznej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Składnik zmienny stawki sieciowej – zł/kWh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25 000 kWh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B516FB">
        <w:trPr>
          <w:cantSplit/>
          <w:trHeight w:val="112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Stawka jakościowa – zł/kWh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25 000 kWh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B516FB">
        <w:trPr>
          <w:cantSplit/>
          <w:trHeight w:val="60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Stawka opłaty przejściowej – zł/kW/miesiąc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14 kW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B516FB">
        <w:trPr>
          <w:cantSplit/>
          <w:trHeight w:val="55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Składnik stały stawki sieciowej zł/kW/miesiąc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14 kW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C90E3F" w:rsidRPr="009E2F76" w:rsidTr="00B516FB">
        <w:trPr>
          <w:cantSplit/>
          <w:trHeight w:val="5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Opłata abonamentowa –</w:t>
            </w:r>
          </w:p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zł-m-c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sz w:val="18"/>
                <w:szCs w:val="24"/>
                <w:lang w:eastAsia="ar-SA"/>
              </w:rPr>
              <w:t>24</w:t>
            </w:r>
            <w:r w:rsidRPr="009E2F76">
              <w:rPr>
                <w:rFonts w:ascii="Tahoma" w:hAnsi="Tahoma" w:cs="Tahoma"/>
                <w:sz w:val="18"/>
                <w:szCs w:val="24"/>
                <w:lang w:val="x-none" w:eastAsia="ar-SA"/>
              </w:rPr>
              <w:t xml:space="preserve"> m-c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76" w:rsidRPr="009E2F76" w:rsidRDefault="009E2F76" w:rsidP="009E2F76">
            <w:pPr>
              <w:suppressAutoHyphens/>
              <w:autoSpaceDE/>
              <w:autoSpaceDN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9E2F76" w:rsidRPr="009E2F76" w:rsidTr="00B516FB">
        <w:trPr>
          <w:cantSplit/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Razem dystrybucja energii elektrycznej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</w:tr>
      <w:tr w:rsidR="009E2F76" w:rsidRPr="009E2F76" w:rsidTr="00B516FB">
        <w:tblPrEx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 + II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E2F7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OGÓŁEM (razem energia elektryczna + razem dystrybucja)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F76" w:rsidRPr="009E2F76" w:rsidRDefault="009E2F76" w:rsidP="009E2F76">
            <w:pPr>
              <w:tabs>
                <w:tab w:val="right" w:pos="13970"/>
              </w:tabs>
              <w:suppressAutoHyphens/>
              <w:autoSpaceDE/>
              <w:autoSpaceDN/>
              <w:snapToGrid w:val="0"/>
              <w:jc w:val="center"/>
              <w:rPr>
                <w:rFonts w:ascii="Tahoma" w:hAnsi="Tahoma" w:cs="Tahoma"/>
                <w:b/>
                <w:sz w:val="18"/>
                <w:szCs w:val="24"/>
                <w:lang w:eastAsia="ar-SA"/>
              </w:rPr>
            </w:pPr>
          </w:p>
        </w:tc>
      </w:tr>
    </w:tbl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rPr>
          <w:rFonts w:ascii="Tahoma" w:hAnsi="Tahoma" w:cs="Tahoma"/>
          <w:sz w:val="14"/>
          <w:szCs w:val="24"/>
          <w:lang w:val="x-none"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sz w:val="20"/>
          <w:lang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  <w:r w:rsidRPr="009E2F76">
        <w:rPr>
          <w:rFonts w:ascii="Tahoma" w:hAnsi="Tahoma" w:cs="Tahoma"/>
          <w:sz w:val="20"/>
          <w:lang w:eastAsia="ar-SA"/>
        </w:rPr>
        <w:t>Miejscowość i data:                              (...............................................)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color w:val="000000"/>
          <w:sz w:val="20"/>
          <w:lang w:eastAsia="ar-SA"/>
        </w:rPr>
      </w:pPr>
      <w:r w:rsidRPr="009E2F76">
        <w:rPr>
          <w:rFonts w:ascii="Tahoma" w:hAnsi="Tahoma" w:cs="Tahoma"/>
          <w:color w:val="000000"/>
          <w:sz w:val="20"/>
          <w:lang w:eastAsia="ar-SA"/>
        </w:rPr>
        <w:t>Podpis/podpisy osób upoważnionych do podpisani oferty ( ...................................................................)</w:t>
      </w:r>
    </w:p>
    <w:p w:rsidR="009E2F76" w:rsidRPr="009E2F76" w:rsidRDefault="009E2F76" w:rsidP="009E2F76">
      <w:pPr>
        <w:suppressAutoHyphens/>
        <w:autoSpaceDE/>
        <w:autoSpaceDN/>
        <w:rPr>
          <w:rFonts w:ascii="Tahoma" w:hAnsi="Tahoma" w:cs="Tahoma"/>
          <w:b/>
          <w:sz w:val="22"/>
          <w:szCs w:val="24"/>
          <w:lang w:eastAsia="ar-SA"/>
        </w:rPr>
      </w:pP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right"/>
        <w:rPr>
          <w:rFonts w:ascii="Tahoma" w:hAnsi="Tahoma" w:cs="Tahoma"/>
          <w:b/>
          <w:bCs/>
          <w:sz w:val="20"/>
          <w:szCs w:val="24"/>
          <w:lang w:eastAsia="ar-SA"/>
        </w:rPr>
      </w:pP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right"/>
        <w:rPr>
          <w:rFonts w:ascii="Tahoma" w:hAnsi="Tahoma" w:cs="Tahoma"/>
          <w:b/>
          <w:bCs/>
          <w:sz w:val="20"/>
          <w:szCs w:val="24"/>
          <w:lang w:eastAsia="ar-SA"/>
        </w:rPr>
      </w:pPr>
    </w:p>
    <w:p w:rsidR="009E2F76" w:rsidRPr="009E2F76" w:rsidRDefault="009E2F76" w:rsidP="009E2F76">
      <w:pPr>
        <w:tabs>
          <w:tab w:val="right" w:pos="13970"/>
        </w:tabs>
        <w:suppressAutoHyphens/>
        <w:autoSpaceDE/>
        <w:autoSpaceDN/>
        <w:jc w:val="right"/>
        <w:rPr>
          <w:rFonts w:ascii="Tahoma" w:hAnsi="Tahoma" w:cs="Tahoma"/>
          <w:b/>
          <w:bCs/>
          <w:sz w:val="20"/>
          <w:szCs w:val="24"/>
          <w:lang w:eastAsia="ar-SA"/>
        </w:rPr>
      </w:pPr>
    </w:p>
    <w:p w:rsidR="0046516A" w:rsidRDefault="0046516A" w:rsidP="004C2F74">
      <w:pPr>
        <w:pStyle w:val="Style15"/>
        <w:widowControl/>
        <w:spacing w:line="360" w:lineRule="auto"/>
        <w:rPr>
          <w:rStyle w:val="FontStyle31"/>
          <w:rFonts w:ascii="Arial" w:hAnsi="Arial"/>
          <w:sz w:val="24"/>
        </w:rPr>
      </w:pPr>
    </w:p>
    <w:sectPr w:rsidR="0046516A">
      <w:pgSz w:w="11906" w:h="16838"/>
      <w:pgMar w:top="851" w:right="56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C6" w:rsidRDefault="00DF7CC6">
      <w:r>
        <w:separator/>
      </w:r>
    </w:p>
  </w:endnote>
  <w:endnote w:type="continuationSeparator" w:id="0">
    <w:p w:rsidR="00DF7CC6" w:rsidRDefault="00DF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C6" w:rsidRDefault="00DF7CC6">
      <w:r>
        <w:separator/>
      </w:r>
    </w:p>
  </w:footnote>
  <w:footnote w:type="continuationSeparator" w:id="0">
    <w:p w:rsidR="00DF7CC6" w:rsidRDefault="00DF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ED6"/>
    <w:multiLevelType w:val="hybridMultilevel"/>
    <w:tmpl w:val="1918323A"/>
    <w:lvl w:ilvl="0" w:tplc="591613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D"/>
    <w:rsid w:val="00111E44"/>
    <w:rsid w:val="00165136"/>
    <w:rsid w:val="001D0640"/>
    <w:rsid w:val="001E159E"/>
    <w:rsid w:val="001E2C31"/>
    <w:rsid w:val="002B175D"/>
    <w:rsid w:val="002C04B6"/>
    <w:rsid w:val="00316875"/>
    <w:rsid w:val="003259EB"/>
    <w:rsid w:val="0038743E"/>
    <w:rsid w:val="00391790"/>
    <w:rsid w:val="003C6E6D"/>
    <w:rsid w:val="003D74EE"/>
    <w:rsid w:val="0046516A"/>
    <w:rsid w:val="00483D1F"/>
    <w:rsid w:val="004C2F74"/>
    <w:rsid w:val="005362D1"/>
    <w:rsid w:val="0073557D"/>
    <w:rsid w:val="007437CD"/>
    <w:rsid w:val="00765E20"/>
    <w:rsid w:val="008B550C"/>
    <w:rsid w:val="0096170B"/>
    <w:rsid w:val="00981543"/>
    <w:rsid w:val="009E2F76"/>
    <w:rsid w:val="00AA578A"/>
    <w:rsid w:val="00AB109E"/>
    <w:rsid w:val="00B516FB"/>
    <w:rsid w:val="00C90E3F"/>
    <w:rsid w:val="00C97C42"/>
    <w:rsid w:val="00CD05AC"/>
    <w:rsid w:val="00D12AC2"/>
    <w:rsid w:val="00D172BE"/>
    <w:rsid w:val="00DF7CC6"/>
    <w:rsid w:val="00E853A7"/>
    <w:rsid w:val="00F035CF"/>
    <w:rsid w:val="00F313D3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7E09E-FB91-4B2B-AC5B-D3B87B5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7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7437CD"/>
    <w:pPr>
      <w:framePr w:w="8017" w:h="868" w:hSpace="142" w:wrap="around" w:vAnchor="page" w:hAnchor="page" w:x="2382" w:y="721"/>
      <w:ind w:left="142" w:hanging="142"/>
    </w:pPr>
    <w:rPr>
      <w:b/>
      <w:sz w:val="36"/>
    </w:rPr>
  </w:style>
  <w:style w:type="paragraph" w:styleId="Nagwek">
    <w:name w:val="header"/>
    <w:basedOn w:val="Normalny"/>
    <w:link w:val="NagwekZnak"/>
    <w:rsid w:val="007437CD"/>
    <w:pPr>
      <w:tabs>
        <w:tab w:val="center" w:pos="4536"/>
        <w:tab w:val="right" w:pos="9072"/>
      </w:tabs>
      <w:autoSpaceDE/>
      <w:autoSpaceDN/>
    </w:pPr>
  </w:style>
  <w:style w:type="character" w:customStyle="1" w:styleId="NagwekZnak">
    <w:name w:val="Nagłówek Znak"/>
    <w:basedOn w:val="Domylnaczcionkaakapitu"/>
    <w:link w:val="Nagwek"/>
    <w:rsid w:val="007437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43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37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7C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4C2F74"/>
    <w:pPr>
      <w:widowControl w:val="0"/>
      <w:adjustRightInd w:val="0"/>
      <w:spacing w:line="312" w:lineRule="exact"/>
    </w:pPr>
    <w:rPr>
      <w:rFonts w:ascii="Century Gothic" w:eastAsiaTheme="minorEastAsia" w:hAnsi="Century Gothic" w:cstheme="minorBidi"/>
      <w:szCs w:val="24"/>
    </w:rPr>
  </w:style>
  <w:style w:type="paragraph" w:customStyle="1" w:styleId="Style6">
    <w:name w:val="Style6"/>
    <w:basedOn w:val="Normalny"/>
    <w:uiPriority w:val="99"/>
    <w:rsid w:val="004C2F74"/>
    <w:pPr>
      <w:widowControl w:val="0"/>
      <w:adjustRightInd w:val="0"/>
      <w:spacing w:line="309" w:lineRule="exact"/>
    </w:pPr>
    <w:rPr>
      <w:rFonts w:ascii="Century Gothic" w:eastAsiaTheme="minorEastAsia" w:hAnsi="Century Gothic" w:cstheme="minorBidi"/>
      <w:szCs w:val="24"/>
    </w:rPr>
  </w:style>
  <w:style w:type="paragraph" w:customStyle="1" w:styleId="Style13">
    <w:name w:val="Style13"/>
    <w:basedOn w:val="Normalny"/>
    <w:uiPriority w:val="99"/>
    <w:rsid w:val="004C2F74"/>
    <w:pPr>
      <w:widowControl w:val="0"/>
      <w:adjustRightInd w:val="0"/>
      <w:spacing w:line="306" w:lineRule="exact"/>
      <w:jc w:val="left"/>
    </w:pPr>
    <w:rPr>
      <w:rFonts w:ascii="Century Gothic" w:eastAsiaTheme="minorEastAsia" w:hAnsi="Century Gothic" w:cstheme="minorBidi"/>
      <w:szCs w:val="24"/>
    </w:rPr>
  </w:style>
  <w:style w:type="paragraph" w:customStyle="1" w:styleId="Style15">
    <w:name w:val="Style15"/>
    <w:basedOn w:val="Normalny"/>
    <w:uiPriority w:val="99"/>
    <w:rsid w:val="004C2F74"/>
    <w:pPr>
      <w:widowControl w:val="0"/>
      <w:adjustRightInd w:val="0"/>
      <w:spacing w:line="335" w:lineRule="exact"/>
    </w:pPr>
    <w:rPr>
      <w:rFonts w:ascii="Century Gothic" w:eastAsiaTheme="minorEastAsia" w:hAnsi="Century Gothic" w:cstheme="minorBidi"/>
      <w:szCs w:val="24"/>
    </w:rPr>
  </w:style>
  <w:style w:type="character" w:customStyle="1" w:styleId="FontStyle19">
    <w:name w:val="Font Style19"/>
    <w:basedOn w:val="Domylnaczcionkaakapitu"/>
    <w:uiPriority w:val="99"/>
    <w:rsid w:val="004C2F74"/>
    <w:rPr>
      <w:rFonts w:ascii="Sylfaen" w:hAnsi="Sylfaen" w:cs="Sylfaen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4C2F74"/>
    <w:rPr>
      <w:rFonts w:ascii="Sylfaen" w:hAnsi="Sylfaen" w:cs="Sylfaen"/>
      <w:i/>
      <w:i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4C2F74"/>
    <w:rPr>
      <w:rFonts w:ascii="Sylfaen" w:hAnsi="Sylfaen" w:cs="Sylfaen"/>
      <w:b/>
      <w:bCs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4C2F74"/>
    <w:rPr>
      <w:rFonts w:ascii="Sylfaen" w:hAnsi="Sylfaen" w:cs="Sylfaen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4C2F74"/>
    <w:rPr>
      <w:rFonts w:ascii="Century Gothic" w:hAnsi="Century Gothic" w:cs="Century Gothic"/>
      <w:spacing w:val="-1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9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aory</dc:creator>
  <cp:lastModifiedBy>mde</cp:lastModifiedBy>
  <cp:revision>3</cp:revision>
  <dcterms:created xsi:type="dcterms:W3CDTF">2015-11-03T11:57:00Z</dcterms:created>
  <dcterms:modified xsi:type="dcterms:W3CDTF">2015-11-03T12:05:00Z</dcterms:modified>
</cp:coreProperties>
</file>