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7E" w:rsidRDefault="001A1E7E"/>
    <w:p w:rsidR="001A1E7E" w:rsidRDefault="001A1E7E"/>
    <w:p w:rsidR="001A1E7E" w:rsidRDefault="001A1E7E" w:rsidP="001A1E7E">
      <w:pPr>
        <w:jc w:val="center"/>
        <w:rPr>
          <w:b/>
          <w:sz w:val="28"/>
          <w:szCs w:val="28"/>
          <w:u w:val="single"/>
        </w:rPr>
      </w:pPr>
    </w:p>
    <w:p w:rsidR="00CB4FF5" w:rsidRPr="001A1E7E" w:rsidRDefault="00220DB0" w:rsidP="001A1E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OPIS TECHNICZNY</w:t>
      </w:r>
    </w:p>
    <w:p w:rsidR="001A1E7E" w:rsidRDefault="001A1E7E"/>
    <w:p w:rsidR="001A1E7E" w:rsidRDefault="001A1E7E"/>
    <w:p w:rsidR="001A1E7E" w:rsidRDefault="001A1E7E"/>
    <w:p w:rsidR="001A1E7E" w:rsidRDefault="001A1E7E"/>
    <w:p w:rsidR="001A1E7E" w:rsidRDefault="001A1E7E" w:rsidP="00B657AB">
      <w:r w:rsidRPr="001A1E7E">
        <w:rPr>
          <w:b/>
        </w:rPr>
        <w:t>ZADANIE:</w:t>
      </w:r>
      <w:r w:rsidR="00B657AB">
        <w:rPr>
          <w:b/>
        </w:rPr>
        <w:t xml:space="preserve"> </w:t>
      </w:r>
      <w:r w:rsidR="00D435A5">
        <w:t>Czyszczenie pokryć dachowych na budynk</w:t>
      </w:r>
      <w:r w:rsidR="00614373">
        <w:t xml:space="preserve">u </w:t>
      </w:r>
      <w:r w:rsidR="00D435A5">
        <w:t xml:space="preserve">Wojewódzkiego Sądu Administracyjnego  w Gdańsku przy Al. Zwycięstwa </w:t>
      </w:r>
      <w:r w:rsidR="00614373">
        <w:t>21</w:t>
      </w:r>
    </w:p>
    <w:p w:rsidR="001A1E7E" w:rsidRDefault="001A1E7E">
      <w:r w:rsidRPr="001A1E7E">
        <w:rPr>
          <w:b/>
        </w:rPr>
        <w:t>INWESTOR:</w:t>
      </w:r>
      <w:r>
        <w:t xml:space="preserve"> Wojewódzki Sąd Administracyjny w Gdańsku , Al. Zwycięstwa 16/17</w:t>
      </w:r>
    </w:p>
    <w:p w:rsidR="001A1E7E" w:rsidRDefault="001A1E7E">
      <w:r w:rsidRPr="001A1E7E">
        <w:rPr>
          <w:b/>
        </w:rPr>
        <w:t>BRANŻA:</w:t>
      </w:r>
      <w:r>
        <w:t xml:space="preserve">     Budowlana</w:t>
      </w:r>
    </w:p>
    <w:p w:rsidR="001A1E7E" w:rsidRDefault="001A1E7E"/>
    <w:p w:rsidR="001A1E7E" w:rsidRDefault="001A1E7E"/>
    <w:p w:rsidR="001A1E7E" w:rsidRDefault="001A1E7E"/>
    <w:p w:rsidR="001A1E7E" w:rsidRDefault="001A1E7E"/>
    <w:p w:rsidR="001A1E7E" w:rsidRDefault="001A1E7E"/>
    <w:p w:rsidR="001A1E7E" w:rsidRDefault="001A1E7E"/>
    <w:p w:rsidR="001A1E7E" w:rsidRDefault="001A1E7E"/>
    <w:p w:rsidR="001A1E7E" w:rsidRDefault="001A1E7E" w:rsidP="001A1E7E">
      <w:pPr>
        <w:jc w:val="right"/>
      </w:pPr>
    </w:p>
    <w:p w:rsidR="001A1E7E" w:rsidRDefault="001A1E7E" w:rsidP="001A1E7E">
      <w:pPr>
        <w:jc w:val="right"/>
      </w:pPr>
      <w:r>
        <w:t>Opracował:</w:t>
      </w:r>
    </w:p>
    <w:p w:rsidR="001A1E7E" w:rsidRDefault="001A1E7E" w:rsidP="001A1E7E">
      <w:pPr>
        <w:jc w:val="right"/>
      </w:pPr>
      <w:r>
        <w:t>Mirosław Lewandowski</w:t>
      </w:r>
    </w:p>
    <w:p w:rsidR="001A1E7E" w:rsidRDefault="001A1E7E"/>
    <w:p w:rsidR="001A1E7E" w:rsidRDefault="001A1E7E"/>
    <w:p w:rsidR="001A1E7E" w:rsidRDefault="001A1E7E"/>
    <w:p w:rsidR="001A1E7E" w:rsidRDefault="001A1E7E"/>
    <w:p w:rsidR="001A1E7E" w:rsidRDefault="001A1E7E"/>
    <w:p w:rsidR="001A1E7E" w:rsidRDefault="001A1E7E" w:rsidP="001A1E7E">
      <w:pPr>
        <w:jc w:val="center"/>
      </w:pPr>
    </w:p>
    <w:p w:rsidR="00B657AB" w:rsidRDefault="00B657AB" w:rsidP="001A1E7E">
      <w:pPr>
        <w:jc w:val="center"/>
      </w:pPr>
    </w:p>
    <w:p w:rsidR="00B657AB" w:rsidRDefault="00B657AB" w:rsidP="001A1E7E">
      <w:pPr>
        <w:jc w:val="center"/>
      </w:pPr>
    </w:p>
    <w:p w:rsidR="001A1E7E" w:rsidRDefault="001A1E7E" w:rsidP="00D435A5">
      <w:pPr>
        <w:jc w:val="center"/>
      </w:pPr>
      <w:r>
        <w:t xml:space="preserve">Gdańsk, </w:t>
      </w:r>
      <w:r w:rsidR="00B657AB">
        <w:t>luty – marzec 2019 r.</w:t>
      </w:r>
    </w:p>
    <w:p w:rsidR="00220DB0" w:rsidRPr="001A1E7E" w:rsidRDefault="00220DB0" w:rsidP="00220D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OPIS TECHNICZNY</w:t>
      </w:r>
    </w:p>
    <w:p w:rsidR="00220DB0" w:rsidRDefault="00220DB0" w:rsidP="00220DB0"/>
    <w:p w:rsidR="00EC692E" w:rsidRDefault="00EC692E" w:rsidP="00220DB0"/>
    <w:p w:rsidR="00220DB0" w:rsidRDefault="00220DB0" w:rsidP="00220DB0">
      <w:r>
        <w:t xml:space="preserve">Opis </w:t>
      </w:r>
      <w:r w:rsidR="00D435A5">
        <w:t>szczegółowy</w:t>
      </w:r>
    </w:p>
    <w:p w:rsidR="00D435A5" w:rsidRDefault="00B657AB" w:rsidP="00346E16">
      <w:pPr>
        <w:ind w:left="708"/>
      </w:pPr>
      <w:r>
        <w:t>1.</w:t>
      </w:r>
      <w:r w:rsidR="00D435A5">
        <w:t>Oczyszczenie i zmycie pokryć dachowych ceramicznych z zabrudzeń, korozji biologicznej (glony ,grzyby, mchy) oraz innych nalotów przy użyciu preparatów czyszczących oraz zabe</w:t>
      </w:r>
      <w:r w:rsidR="00614373">
        <w:t>zpieczających na powierzchni 593m2</w:t>
      </w:r>
    </w:p>
    <w:p w:rsidR="00EC692E" w:rsidRDefault="00EC692E" w:rsidP="00EC692E">
      <w:pPr>
        <w:ind w:firstLine="708"/>
      </w:pPr>
      <w:r>
        <w:t>2</w:t>
      </w:r>
      <w:r>
        <w:t>.</w:t>
      </w:r>
      <w:r w:rsidR="00D435A5">
        <w:t>Czys</w:t>
      </w:r>
      <w:r w:rsidR="00614373">
        <w:t>zczenie rynien na długości 81,5m</w:t>
      </w:r>
    </w:p>
    <w:p w:rsidR="00EC692E" w:rsidRDefault="00EC692E" w:rsidP="00EC692E">
      <w:pPr>
        <w:ind w:firstLine="708"/>
      </w:pPr>
      <w:r>
        <w:t xml:space="preserve">3. </w:t>
      </w:r>
      <w:r w:rsidR="00D435A5">
        <w:t xml:space="preserve">Udrożnienie odpływów z rur spustowych z czyszczeniem rewizji na długościach </w:t>
      </w:r>
      <w:r w:rsidR="00614373">
        <w:t>6m.</w:t>
      </w:r>
    </w:p>
    <w:p w:rsidR="00601706" w:rsidRDefault="00EC692E" w:rsidP="00EC692E">
      <w:pPr>
        <w:ind w:firstLine="708"/>
      </w:pPr>
      <w:r>
        <w:t xml:space="preserve">4. </w:t>
      </w:r>
      <w:r w:rsidR="00D435A5">
        <w:t>Roboty zabezpieczające</w:t>
      </w:r>
    </w:p>
    <w:p w:rsidR="00D435A5" w:rsidRDefault="00D435A5" w:rsidP="00EC692E">
      <w:pPr>
        <w:ind w:firstLine="708"/>
      </w:pPr>
      <w:r>
        <w:t>- montaż rusztowań 1 kolumnowych wysokości 6-10m w ilościach 6</w:t>
      </w:r>
      <w:r w:rsidR="00614373">
        <w:t xml:space="preserve"> kolumn</w:t>
      </w:r>
      <w:r>
        <w:t>.</w:t>
      </w:r>
    </w:p>
    <w:p w:rsidR="00D435A5" w:rsidRDefault="00D435A5" w:rsidP="00EC692E">
      <w:pPr>
        <w:ind w:firstLine="708"/>
      </w:pPr>
      <w:r>
        <w:t>- wykonanie pomostów pozio</w:t>
      </w:r>
      <w:r w:rsidR="00614373">
        <w:t>mych na dachu na powierzchni 182,4m2</w:t>
      </w:r>
    </w:p>
    <w:p w:rsidR="00D435A5" w:rsidRDefault="00D435A5" w:rsidP="00EC692E">
      <w:pPr>
        <w:ind w:firstLine="708"/>
      </w:pPr>
      <w:r>
        <w:t xml:space="preserve">- wykonanie daszków zabezpieczających ochronnych nad wejściami o pow. </w:t>
      </w:r>
      <w:r w:rsidR="00614373">
        <w:t>32,2m2</w:t>
      </w:r>
    </w:p>
    <w:p w:rsidR="00D435A5" w:rsidRDefault="00D435A5" w:rsidP="00D435A5">
      <w:pPr>
        <w:ind w:left="708"/>
      </w:pPr>
      <w:r>
        <w:t>- zabezpieczenie elewacji ścian , gzymsów przed zaciekami w zakresie niezbędnym przy pracach związanych myciem i czyszczeniem połaci dachowych ceramicznych.</w:t>
      </w:r>
    </w:p>
    <w:p w:rsidR="00D435A5" w:rsidRDefault="00D435A5" w:rsidP="00D435A5">
      <w:pPr>
        <w:ind w:left="708"/>
      </w:pPr>
      <w:r>
        <w:t>5</w:t>
      </w:r>
      <w:r>
        <w:t xml:space="preserve">. </w:t>
      </w:r>
      <w:r>
        <w:t xml:space="preserve">Wymiana uszkodzonych w trakcie wykonywanych robót dachówek i gąsiorów oraz uzupełnienie ich braków w ilościach niezbędnych : dachówek = </w:t>
      </w:r>
      <w:r w:rsidR="00614373">
        <w:t>50</w:t>
      </w:r>
      <w:r>
        <w:t xml:space="preserve">szt, gąsiorów </w:t>
      </w:r>
      <w:r w:rsidR="00614373">
        <w:t>5</w:t>
      </w:r>
      <w:r>
        <w:t>szt.</w:t>
      </w:r>
    </w:p>
    <w:p w:rsidR="00D435A5" w:rsidRDefault="00D435A5" w:rsidP="00D435A5">
      <w:pPr>
        <w:ind w:left="708"/>
      </w:pPr>
      <w:r>
        <w:t>6</w:t>
      </w:r>
      <w:r>
        <w:t xml:space="preserve">. </w:t>
      </w:r>
      <w:r>
        <w:t xml:space="preserve">Roboty porządkowe – wywóz odpadów i gruzu na wysypisko  - ok. </w:t>
      </w:r>
      <w:r w:rsidR="00614373">
        <w:t>3</w:t>
      </w:r>
      <w:bookmarkStart w:id="0" w:name="_GoBack"/>
      <w:bookmarkEnd w:id="0"/>
      <w:r>
        <w:t>m3</w:t>
      </w:r>
    </w:p>
    <w:p w:rsidR="00D435A5" w:rsidRDefault="00D435A5" w:rsidP="00D435A5"/>
    <w:p w:rsidR="00601706" w:rsidRDefault="00601706" w:rsidP="00601706">
      <w:pPr>
        <w:pStyle w:val="Akapitzlist"/>
      </w:pPr>
      <w:r>
        <w:t>Uwagi końcowe:</w:t>
      </w:r>
    </w:p>
    <w:p w:rsidR="00EC692E" w:rsidRDefault="00EC692E" w:rsidP="00601706">
      <w:pPr>
        <w:pStyle w:val="Akapitzlist"/>
      </w:pPr>
    </w:p>
    <w:p w:rsidR="00601706" w:rsidRDefault="00601706" w:rsidP="00601706">
      <w:pPr>
        <w:pStyle w:val="Akapitzlist"/>
      </w:pPr>
      <w:r>
        <w:t xml:space="preserve"> - roboty prowadzone będą w czynnym obiekcie sądowym – należy zachować szczególne warunki bezpieczeństwa i higieny pracy podczas prowadzonych prac.</w:t>
      </w:r>
    </w:p>
    <w:p w:rsidR="00601706" w:rsidRDefault="00601706" w:rsidP="00601706">
      <w:pPr>
        <w:pStyle w:val="Akapitzlist"/>
      </w:pPr>
      <w:r>
        <w:t xml:space="preserve"> - roboty należy wykonać zgodnie z opisem technicznym i przedmiarami, zgodnie z obowiązującymi warunkami technicznymi wykonania i odbioru robót budowlanych oraz PN , zgodnie z SIWZ i przepisami p.poż i  BHP.</w:t>
      </w:r>
    </w:p>
    <w:p w:rsidR="00601706" w:rsidRDefault="00601706" w:rsidP="00601706">
      <w:pPr>
        <w:pStyle w:val="Akapitzlist"/>
      </w:pPr>
      <w:r>
        <w:t xml:space="preserve"> - zastosowane materiały muszą posiadać aprobaty techniczne i atesty obowiązujące do zastosowania w obiektach użyteczności publicznej oraz świadectwa PZH.</w:t>
      </w:r>
    </w:p>
    <w:p w:rsidR="00601706" w:rsidRDefault="00601706" w:rsidP="00601706">
      <w:pPr>
        <w:pStyle w:val="Akapitzlist"/>
      </w:pPr>
    </w:p>
    <w:p w:rsidR="00EC692E" w:rsidRDefault="00EC692E" w:rsidP="00601706">
      <w:pPr>
        <w:pStyle w:val="Akapitzlist"/>
      </w:pPr>
    </w:p>
    <w:p w:rsidR="00D435A5" w:rsidRDefault="00D435A5" w:rsidP="00601706">
      <w:pPr>
        <w:pStyle w:val="Akapitzlist"/>
      </w:pPr>
    </w:p>
    <w:p w:rsidR="00EC692E" w:rsidRDefault="00EC692E" w:rsidP="00601706">
      <w:pPr>
        <w:pStyle w:val="Akapitzlist"/>
      </w:pPr>
    </w:p>
    <w:p w:rsidR="00601706" w:rsidRDefault="00601706" w:rsidP="00601706">
      <w:pPr>
        <w:pStyle w:val="Akapitzlist"/>
      </w:pPr>
      <w:r>
        <w:t xml:space="preserve">Gdańsk , </w:t>
      </w:r>
      <w:r w:rsidR="00EC692E">
        <w:t>luty – marzec 2019 r.</w:t>
      </w:r>
      <w:r>
        <w:tab/>
      </w:r>
      <w:r>
        <w:tab/>
      </w:r>
      <w:r>
        <w:tab/>
      </w:r>
      <w:r>
        <w:tab/>
        <w:t>Opracował:</w:t>
      </w:r>
    </w:p>
    <w:p w:rsidR="00220DB0" w:rsidRDefault="00601706" w:rsidP="00EC692E">
      <w:pPr>
        <w:ind w:left="4956" w:firstLine="708"/>
      </w:pPr>
      <w:r>
        <w:t>Mirosław Lewandowski</w:t>
      </w:r>
    </w:p>
    <w:sectPr w:rsidR="00220DB0" w:rsidSect="00B657A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49D41CA6"/>
    <w:multiLevelType w:val="hybridMultilevel"/>
    <w:tmpl w:val="81D8E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7E"/>
    <w:rsid w:val="00114958"/>
    <w:rsid w:val="001A1E7E"/>
    <w:rsid w:val="00220DB0"/>
    <w:rsid w:val="002A21EE"/>
    <w:rsid w:val="002F23FD"/>
    <w:rsid w:val="003358A6"/>
    <w:rsid w:val="00346E16"/>
    <w:rsid w:val="004C3D37"/>
    <w:rsid w:val="005329E6"/>
    <w:rsid w:val="00601706"/>
    <w:rsid w:val="00614373"/>
    <w:rsid w:val="006713F0"/>
    <w:rsid w:val="007A1A45"/>
    <w:rsid w:val="008E0A63"/>
    <w:rsid w:val="00A27059"/>
    <w:rsid w:val="00B657AB"/>
    <w:rsid w:val="00CB4FF5"/>
    <w:rsid w:val="00D435A5"/>
    <w:rsid w:val="00DA4AAE"/>
    <w:rsid w:val="00E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EC335-2ED0-4682-A15D-EEFA2985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Szostek Mikołaj</dc:creator>
  <cp:keywords/>
  <dc:description/>
  <cp:lastModifiedBy>Szostek Mikołaj</cp:lastModifiedBy>
  <cp:revision>3</cp:revision>
  <dcterms:created xsi:type="dcterms:W3CDTF">2019-03-19T09:33:00Z</dcterms:created>
  <dcterms:modified xsi:type="dcterms:W3CDTF">2019-03-19T09:34:00Z</dcterms:modified>
</cp:coreProperties>
</file>